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43AE" w:rsidRPr="00FE0B9F" w:rsidRDefault="004B43AE" w:rsidP="004B43AE">
      <w:pPr>
        <w:jc w:val="center"/>
        <w:rPr>
          <w:rFonts w:cs="B Mitra"/>
          <w:b/>
          <w:bCs/>
          <w:sz w:val="28"/>
          <w:szCs w:val="28"/>
        </w:rPr>
      </w:pPr>
      <w:bookmarkStart w:id="0" w:name="_GoBack"/>
      <w:bookmarkEnd w:id="0"/>
      <w:r w:rsidRPr="00FE0B9F">
        <w:rPr>
          <w:rFonts w:cs="B Mitra" w:hint="cs"/>
          <w:b/>
          <w:bCs/>
          <w:sz w:val="28"/>
          <w:szCs w:val="28"/>
          <w:rtl/>
        </w:rPr>
        <w:t>بررسی قابلیت های نمایشی افسانه های مردم عرب خوزستان</w:t>
      </w:r>
    </w:p>
    <w:p w:rsidR="004B43AE" w:rsidRPr="00FE0B9F" w:rsidRDefault="004B43AE" w:rsidP="004B43AE">
      <w:pPr>
        <w:ind w:hanging="2"/>
        <w:jc w:val="center"/>
        <w:rPr>
          <w:rFonts w:cs="B Mitra"/>
          <w:b/>
          <w:bCs/>
          <w:sz w:val="28"/>
          <w:szCs w:val="28"/>
          <w:rtl/>
          <w:lang w:bidi="fa-IR"/>
        </w:rPr>
      </w:pPr>
      <w:r w:rsidRPr="00FE0B9F">
        <w:rPr>
          <w:rFonts w:cs="B Mitra" w:hint="cs"/>
          <w:b/>
          <w:bCs/>
          <w:sz w:val="28"/>
          <w:szCs w:val="28"/>
          <w:rtl/>
        </w:rPr>
        <w:t>با تاکید بر افسانه ی جمیل و جمیله</w:t>
      </w:r>
    </w:p>
    <w:p w:rsidR="004B43AE" w:rsidRPr="00FE0B9F" w:rsidRDefault="004B43AE" w:rsidP="004B43AE">
      <w:pPr>
        <w:ind w:firstLine="284"/>
        <w:jc w:val="center"/>
        <w:rPr>
          <w:rFonts w:cs="B Mitra"/>
          <w:color w:val="A6A6A6"/>
          <w:sz w:val="28"/>
          <w:szCs w:val="28"/>
          <w:lang w:bidi="fa-IR"/>
        </w:rPr>
      </w:pPr>
    </w:p>
    <w:p w:rsidR="004B43AE" w:rsidRPr="00FE0B9F" w:rsidRDefault="004B43AE" w:rsidP="004B43AE">
      <w:pPr>
        <w:ind w:firstLine="284"/>
        <w:jc w:val="center"/>
        <w:rPr>
          <w:rFonts w:cs="B Mitra"/>
          <w:color w:val="A6A6A6"/>
          <w:sz w:val="28"/>
          <w:szCs w:val="28"/>
          <w:rtl/>
          <w:lang w:bidi="fa-IR"/>
        </w:rPr>
      </w:pPr>
    </w:p>
    <w:p w:rsidR="004B43AE" w:rsidRPr="00FE0B9F" w:rsidRDefault="004B43AE" w:rsidP="004B43AE">
      <w:pPr>
        <w:ind w:hanging="2"/>
        <w:jc w:val="center"/>
        <w:rPr>
          <w:rFonts w:cs="B Mitra"/>
          <w:rtl/>
        </w:rPr>
      </w:pPr>
      <w:r w:rsidRPr="00FE0B9F">
        <w:rPr>
          <w:rFonts w:cs="B Mitra" w:hint="cs"/>
          <w:rtl/>
        </w:rPr>
        <w:t>هادی ولی پور قره قیه</w:t>
      </w:r>
      <w:r w:rsidRPr="00FE0B9F">
        <w:rPr>
          <w:rStyle w:val="FootnoteReference"/>
          <w:rFonts w:cs="B Mitra"/>
          <w:rtl/>
        </w:rPr>
        <w:footnoteReference w:id="1"/>
      </w:r>
    </w:p>
    <w:p w:rsidR="004B43AE" w:rsidRPr="00FE0B9F" w:rsidRDefault="004B43AE" w:rsidP="004B43AE">
      <w:pPr>
        <w:jc w:val="center"/>
        <w:rPr>
          <w:rFonts w:cs="B Mitra"/>
          <w:rtl/>
        </w:rPr>
      </w:pPr>
      <w:r w:rsidRPr="00FE0B9F">
        <w:rPr>
          <w:rFonts w:cs="B Mitra" w:hint="cs"/>
          <w:rtl/>
        </w:rPr>
        <w:t>نرجس ابراهیمی</w:t>
      </w:r>
      <w:r w:rsidRPr="00FE0B9F">
        <w:rPr>
          <w:rStyle w:val="FootnoteReference"/>
          <w:rFonts w:cs="B Mitra"/>
          <w:rtl/>
        </w:rPr>
        <w:footnoteReference w:id="2"/>
      </w:r>
    </w:p>
    <w:p w:rsidR="004B43AE" w:rsidRPr="00FE0B9F" w:rsidRDefault="004B43AE" w:rsidP="004B43AE">
      <w:pPr>
        <w:ind w:firstLine="284"/>
        <w:jc w:val="center"/>
        <w:rPr>
          <w:rFonts w:cs="B Mitra"/>
          <w:color w:val="A6A6A6"/>
          <w:sz w:val="28"/>
          <w:szCs w:val="28"/>
          <w:rtl/>
          <w:lang w:bidi="fa-IR"/>
        </w:rPr>
      </w:pPr>
    </w:p>
    <w:p w:rsidR="004B43AE" w:rsidRPr="00FE0B9F" w:rsidRDefault="004B43AE" w:rsidP="004B43AE">
      <w:pPr>
        <w:jc w:val="both"/>
        <w:rPr>
          <w:rFonts w:cs="B Mitra"/>
          <w:b/>
          <w:bCs/>
          <w:sz w:val="26"/>
          <w:szCs w:val="26"/>
          <w:rtl/>
          <w:lang w:bidi="fa-IR"/>
        </w:rPr>
      </w:pPr>
    </w:p>
    <w:p w:rsidR="004B43AE" w:rsidRPr="00FE0B9F" w:rsidRDefault="004B43AE" w:rsidP="004B43AE">
      <w:pPr>
        <w:jc w:val="both"/>
        <w:rPr>
          <w:rFonts w:cs="B Mitra"/>
          <w:sz w:val="28"/>
          <w:szCs w:val="28"/>
          <w:rtl/>
          <w:lang w:bidi="fa-IR"/>
        </w:rPr>
      </w:pPr>
      <w:r w:rsidRPr="00FE0B9F">
        <w:rPr>
          <w:rFonts w:cs="B Mitra" w:hint="cs"/>
          <w:b/>
          <w:bCs/>
          <w:sz w:val="26"/>
          <w:szCs w:val="26"/>
          <w:rtl/>
          <w:lang w:bidi="fa-IR"/>
        </w:rPr>
        <w:t>چكيده</w:t>
      </w:r>
    </w:p>
    <w:p w:rsidR="004B43AE" w:rsidRPr="00FE0B9F" w:rsidRDefault="004B43AE" w:rsidP="004B43AE">
      <w:pPr>
        <w:ind w:firstLine="281"/>
        <w:jc w:val="both"/>
        <w:rPr>
          <w:rFonts w:cs="B Mitra"/>
        </w:rPr>
      </w:pPr>
      <w:r w:rsidRPr="00FE0B9F">
        <w:rPr>
          <w:rFonts w:cs="B Mitra" w:hint="cs"/>
          <w:rtl/>
        </w:rPr>
        <w:t>این مقاله به بررسی یکی از افسانه های مشهور اعراب ساکن خوزستان، به نام جمیل و جمیله می پردازد و تلاش می کند قابلیت های نمایشی موجود در آن برشمرد. مردم این استان، مانند تمام انسان های جهان، در سینه های خود افسانه ها و قصه های بسیاری نهفته دارند که بسیاری از آن ها از لحاظ جنبه های نمایشی قابل بحث و بررسی هستند. پژوهش های نگارنده نشان می دهد، عناصر مشابهی میان این افسانه ها، به خصوص افسانه ی جمیل و جمیله با متون نمایشی وجود دارد. یافته های این تحقیق نشان می دهند</w:t>
      </w:r>
      <w:r>
        <w:rPr>
          <w:rFonts w:cs="B Mitra" w:hint="cs"/>
          <w:rtl/>
        </w:rPr>
        <w:t>، طرح، شخصیت پردازی، گفتگو و ساختار از جمله عناصری هستند که در این افسانه قابل مقایسه با یک متن نمایشی است.</w:t>
      </w:r>
      <w:r w:rsidRPr="00FE0B9F">
        <w:rPr>
          <w:rFonts w:cs="B Mitra" w:hint="cs"/>
          <w:rtl/>
        </w:rPr>
        <w:t xml:space="preserve"> بسیاری از این افسانه ها که، چه به صورت شفاهی و چه به صورت مکتوب، در بین اعراب خوزستان رواج دارند از ظرفیت های قابل توجهی برای تبدیل شدن به یک متن نمایشی برخوردارند</w:t>
      </w:r>
      <w:r>
        <w:rPr>
          <w:rFonts w:cs="B Mitra" w:hint="cs"/>
          <w:rtl/>
        </w:rPr>
        <w:t>. نتایج حاص از این پژوهش،</w:t>
      </w:r>
      <w:r w:rsidRPr="00FE0B9F">
        <w:rPr>
          <w:rFonts w:cs="B Mitra" w:hint="cs"/>
          <w:rtl/>
        </w:rPr>
        <w:t xml:space="preserve"> بیانگر ذوق و قریحه ی هنرمندانه ی مردم این خطه از ایران در بسط و گسترش افسانه های محلی و عامیانه به صورت نمایشی است. این مقاله به روش توصیفی- تحلیلی و با استفاده از منابع کتابخانه ی صورت گرفته است.</w:t>
      </w:r>
    </w:p>
    <w:p w:rsidR="004B43AE" w:rsidRPr="00FE0B9F" w:rsidRDefault="004B43AE" w:rsidP="004B43AE">
      <w:pPr>
        <w:ind w:firstLine="284"/>
        <w:jc w:val="both"/>
        <w:rPr>
          <w:rFonts w:cs="B Mitra"/>
          <w:color w:val="A6A6A6"/>
          <w:sz w:val="28"/>
          <w:szCs w:val="28"/>
          <w:rtl/>
          <w:lang w:bidi="fa-IR"/>
        </w:rPr>
      </w:pPr>
    </w:p>
    <w:p w:rsidR="004B43AE" w:rsidRPr="00FE0B9F" w:rsidRDefault="004B43AE" w:rsidP="004B43AE">
      <w:pPr>
        <w:ind w:firstLine="284"/>
        <w:jc w:val="both"/>
        <w:rPr>
          <w:rFonts w:cs="B Mitra"/>
          <w:sz w:val="26"/>
          <w:szCs w:val="26"/>
          <w:rtl/>
          <w:lang w:bidi="fa-IR"/>
        </w:rPr>
      </w:pPr>
      <w:r w:rsidRPr="00FE0B9F">
        <w:rPr>
          <w:rFonts w:cs="B Mitra" w:hint="cs"/>
          <w:b/>
          <w:bCs/>
          <w:sz w:val="26"/>
          <w:szCs w:val="26"/>
          <w:rtl/>
          <w:lang w:bidi="fa-IR"/>
        </w:rPr>
        <w:t>كليد واژه</w:t>
      </w:r>
      <w:r w:rsidRPr="00FE0B9F">
        <w:rPr>
          <w:rFonts w:cs="B Mitra" w:hint="cs"/>
          <w:sz w:val="26"/>
          <w:szCs w:val="26"/>
          <w:rtl/>
          <w:lang w:bidi="fa-IR"/>
        </w:rPr>
        <w:t xml:space="preserve">: </w:t>
      </w:r>
      <w:r w:rsidRPr="00FE0B9F">
        <w:rPr>
          <w:rFonts w:cs="B Mitra" w:hint="cs"/>
          <w:rtl/>
        </w:rPr>
        <w:t>خوزستان- اعراب- افسانه- قابلیت های نمایشی- «جمیل و جمیله».</w:t>
      </w:r>
    </w:p>
    <w:p w:rsidR="00D5227D" w:rsidRDefault="00D5227D" w:rsidP="004B43AE">
      <w:pPr>
        <w:jc w:val="both"/>
      </w:pPr>
    </w:p>
    <w:sectPr w:rsidR="00D5227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2F66" w:rsidRDefault="00BE2F66" w:rsidP="004B43AE">
      <w:r>
        <w:separator/>
      </w:r>
    </w:p>
  </w:endnote>
  <w:endnote w:type="continuationSeparator" w:id="0">
    <w:p w:rsidR="00BE2F66" w:rsidRDefault="00BE2F66" w:rsidP="004B43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2F66" w:rsidRDefault="00BE2F66" w:rsidP="004B43AE">
      <w:r>
        <w:separator/>
      </w:r>
    </w:p>
  </w:footnote>
  <w:footnote w:type="continuationSeparator" w:id="0">
    <w:p w:rsidR="00BE2F66" w:rsidRDefault="00BE2F66" w:rsidP="004B43AE">
      <w:r>
        <w:continuationSeparator/>
      </w:r>
    </w:p>
  </w:footnote>
  <w:footnote w:id="1">
    <w:p w:rsidR="004B43AE" w:rsidRPr="00D84959" w:rsidRDefault="004B43AE" w:rsidP="004B43AE">
      <w:pPr>
        <w:pStyle w:val="FootnoteText"/>
        <w:rPr>
          <w:rFonts w:cs="B Mitra"/>
          <w:sz w:val="22"/>
          <w:szCs w:val="22"/>
          <w:lang w:bidi="fa-IR"/>
        </w:rPr>
      </w:pPr>
      <w:r w:rsidRPr="00D84959">
        <w:rPr>
          <w:rStyle w:val="FootnoteReference"/>
          <w:rFonts w:cs="B Mitra"/>
          <w:sz w:val="22"/>
          <w:szCs w:val="22"/>
        </w:rPr>
        <w:footnoteRef/>
      </w:r>
      <w:r w:rsidRPr="00D84959">
        <w:rPr>
          <w:rFonts w:cs="B Mitra"/>
          <w:sz w:val="22"/>
          <w:szCs w:val="22"/>
          <w:rtl/>
        </w:rPr>
        <w:t xml:space="preserve"> </w:t>
      </w:r>
      <w:r w:rsidRPr="00D84959">
        <w:rPr>
          <w:rFonts w:cs="B Mitra" w:hint="cs"/>
          <w:sz w:val="22"/>
          <w:szCs w:val="22"/>
          <w:rtl/>
        </w:rPr>
        <w:t>کار</w:t>
      </w:r>
      <w:r w:rsidRPr="00D84959">
        <w:rPr>
          <w:rFonts w:cs="B Mitra"/>
          <w:sz w:val="22"/>
          <w:szCs w:val="22"/>
          <w:rtl/>
        </w:rPr>
        <w:t xml:space="preserve">شناس ارشد ادبیات نمایشی و </w:t>
      </w:r>
      <w:r w:rsidRPr="00D84959">
        <w:rPr>
          <w:rFonts w:cs="B Mitra" w:hint="cs"/>
          <w:sz w:val="22"/>
          <w:szCs w:val="22"/>
          <w:rtl/>
        </w:rPr>
        <w:t>مربی گروه نمایش</w:t>
      </w:r>
      <w:r w:rsidRPr="00D84959">
        <w:rPr>
          <w:rFonts w:cs="B Mitra"/>
          <w:sz w:val="22"/>
          <w:szCs w:val="22"/>
          <w:rtl/>
        </w:rPr>
        <w:t xml:space="preserve"> دانشگاه نبی اکرم(ص) </w:t>
      </w:r>
      <w:r w:rsidRPr="00D84959">
        <w:rPr>
          <w:rFonts w:cs="B Mitra" w:hint="cs"/>
          <w:sz w:val="22"/>
          <w:szCs w:val="22"/>
          <w:rtl/>
        </w:rPr>
        <w:t>تبریز</w:t>
      </w:r>
      <w:r w:rsidRPr="00D84959">
        <w:rPr>
          <w:rFonts w:cs="B Mitra"/>
          <w:sz w:val="22"/>
          <w:szCs w:val="22"/>
          <w:rtl/>
        </w:rPr>
        <w:t>.</w:t>
      </w:r>
      <w:r w:rsidRPr="00D84959">
        <w:rPr>
          <w:rFonts w:cs="B Mitra" w:hint="cs"/>
          <w:sz w:val="22"/>
          <w:szCs w:val="22"/>
          <w:rtl/>
        </w:rPr>
        <w:t>(نویسنده مسئول)</w:t>
      </w:r>
      <w:r w:rsidRPr="00D84959">
        <w:rPr>
          <w:rFonts w:cs="B Mitra"/>
          <w:sz w:val="22"/>
          <w:szCs w:val="22"/>
          <w:rtl/>
        </w:rPr>
        <w:t xml:space="preserve"> ایمیل: </w:t>
      </w:r>
      <w:hyperlink r:id="rId1" w:history="1">
        <w:r w:rsidRPr="00D84959">
          <w:rPr>
            <w:rStyle w:val="Hyperlink"/>
            <w:rFonts w:cs="B Mitra"/>
            <w:sz w:val="22"/>
            <w:szCs w:val="22"/>
          </w:rPr>
          <w:t>hadi.valipour@gmail.com</w:t>
        </w:r>
      </w:hyperlink>
      <w:r w:rsidRPr="00D84959">
        <w:rPr>
          <w:rFonts w:cs="B Mitra" w:hint="cs"/>
          <w:sz w:val="22"/>
          <w:szCs w:val="22"/>
          <w:rtl/>
        </w:rPr>
        <w:t xml:space="preserve"> - 09141024873</w:t>
      </w:r>
    </w:p>
  </w:footnote>
  <w:footnote w:id="2">
    <w:p w:rsidR="004B43AE" w:rsidRDefault="004B43AE" w:rsidP="004B43AE">
      <w:pPr>
        <w:pStyle w:val="FootnoteText"/>
        <w:rPr>
          <w:lang w:bidi="fa-IR"/>
        </w:rPr>
      </w:pPr>
      <w:r w:rsidRPr="00D84959">
        <w:rPr>
          <w:rStyle w:val="FootnoteReference"/>
          <w:rFonts w:cs="B Mitra"/>
          <w:sz w:val="22"/>
          <w:szCs w:val="22"/>
        </w:rPr>
        <w:footnoteRef/>
      </w:r>
      <w:r w:rsidRPr="00D84959">
        <w:rPr>
          <w:rFonts w:cs="B Mitra"/>
          <w:sz w:val="22"/>
          <w:szCs w:val="22"/>
          <w:rtl/>
        </w:rPr>
        <w:t xml:space="preserve"> </w:t>
      </w:r>
      <w:r w:rsidRPr="00D84959">
        <w:rPr>
          <w:rFonts w:cs="B Mitra" w:hint="cs"/>
          <w:sz w:val="22"/>
          <w:szCs w:val="22"/>
          <w:rtl/>
        </w:rPr>
        <w:t xml:space="preserve">کارشناس ارشد ادبیات نمایشی و کارشناس امور هنری اداره کل فرهنگ و ارشاد اسلامی آذربایجان شرقی، </w:t>
      </w:r>
      <w:hyperlink r:id="rId2" w:history="1">
        <w:r w:rsidRPr="00D84959">
          <w:rPr>
            <w:rStyle w:val="Hyperlink"/>
            <w:rFonts w:cs="B Mitra"/>
            <w:sz w:val="22"/>
            <w:szCs w:val="22"/>
          </w:rPr>
          <w:t>Narjesteatr.ebrahimi@gmail.com</w:t>
        </w:r>
      </w:hyperlink>
      <w:r w:rsidRPr="00D84959">
        <w:rPr>
          <w:rFonts w:cs="B Mitra"/>
          <w:sz w:val="22"/>
          <w:szCs w:val="22"/>
          <w:rtl/>
        </w:rPr>
        <w:t xml:space="preserve"> </w:t>
      </w:r>
      <w:r>
        <w:rPr>
          <w:rFonts w:cs="B Mitra" w:hint="cs"/>
          <w:sz w:val="22"/>
          <w:szCs w:val="22"/>
          <w:rtl/>
        </w:rPr>
        <w:t>-</w:t>
      </w:r>
      <w:r w:rsidRPr="00D84959">
        <w:rPr>
          <w:rFonts w:cs="B Mitra" w:hint="cs"/>
          <w:sz w:val="22"/>
          <w:szCs w:val="22"/>
          <w:rtl/>
        </w:rPr>
        <w:t xml:space="preserve"> 09142434873</w:t>
      </w:r>
      <w:r>
        <w:rPr>
          <w:rFonts w:cs="B Mitra" w:hint="cs"/>
          <w:sz w:val="22"/>
          <w:szCs w:val="22"/>
          <w:rtl/>
        </w:rPr>
        <w:t xml:space="preserve">  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4404"/>
    <w:rsid w:val="001863BF"/>
    <w:rsid w:val="004926C5"/>
    <w:rsid w:val="004B43AE"/>
    <w:rsid w:val="00714404"/>
    <w:rsid w:val="00BE2F66"/>
    <w:rsid w:val="00D522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43AE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rsid w:val="004B43AE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B43AE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uiPriority w:val="99"/>
    <w:semiHidden/>
    <w:rsid w:val="004B43AE"/>
    <w:rPr>
      <w:vertAlign w:val="superscript"/>
    </w:rPr>
  </w:style>
  <w:style w:type="character" w:styleId="Hyperlink">
    <w:name w:val="Hyperlink"/>
    <w:rsid w:val="004B43A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43AE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rsid w:val="004B43AE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B43AE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uiPriority w:val="99"/>
    <w:semiHidden/>
    <w:rsid w:val="004B43AE"/>
    <w:rPr>
      <w:vertAlign w:val="superscript"/>
    </w:rPr>
  </w:style>
  <w:style w:type="character" w:styleId="Hyperlink">
    <w:name w:val="Hyperlink"/>
    <w:rsid w:val="004B43A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mailto:Narjesteatr.ebrahimi@gmail.com" TargetMode="External"/><Relationship Id="rId1" Type="http://schemas.openxmlformats.org/officeDocument/2006/relationships/hyperlink" Target="mailto:hadi.valipour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173</Words>
  <Characters>988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H-N</dc:creator>
  <cp:lastModifiedBy>H-N</cp:lastModifiedBy>
  <cp:revision>4</cp:revision>
  <cp:lastPrinted>2021-01-26T09:29:00Z</cp:lastPrinted>
  <dcterms:created xsi:type="dcterms:W3CDTF">2021-01-26T09:26:00Z</dcterms:created>
  <dcterms:modified xsi:type="dcterms:W3CDTF">2021-01-26T09:30:00Z</dcterms:modified>
</cp:coreProperties>
</file>